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77220">
      <w:pPr>
        <w:jc w:val="left"/>
        <w:rPr>
          <w:rFonts w:ascii="黑体" w:hAnsi="黑体" w:eastAsia="黑体" w:cs="仿宋_GB2312"/>
          <w:bCs/>
          <w:sz w:val="36"/>
          <w:szCs w:val="32"/>
        </w:rPr>
      </w:pPr>
      <w:r>
        <w:rPr>
          <w:rFonts w:hint="eastAsia" w:ascii="黑体" w:hAnsi="黑体" w:eastAsia="黑体" w:cs="仿宋_GB2312"/>
          <w:bCs/>
          <w:sz w:val="36"/>
          <w:szCs w:val="32"/>
        </w:rPr>
        <w:t>附件</w:t>
      </w:r>
      <w:r>
        <w:rPr>
          <w:rFonts w:ascii="黑体" w:hAnsi="黑体" w:eastAsia="黑体" w:cs="仿宋_GB2312"/>
          <w:bCs/>
          <w:sz w:val="36"/>
          <w:szCs w:val="32"/>
        </w:rPr>
        <w:t>5</w:t>
      </w:r>
      <w:r>
        <w:rPr>
          <w:rFonts w:hint="eastAsia" w:ascii="黑体" w:hAnsi="黑体" w:eastAsia="黑体" w:cs="仿宋_GB2312"/>
          <w:bCs/>
          <w:sz w:val="36"/>
          <w:szCs w:val="32"/>
        </w:rPr>
        <w:t>：注意事项</w:t>
      </w:r>
    </w:p>
    <w:p w14:paraId="6CA7A0C5">
      <w:pPr>
        <w:pStyle w:val="7"/>
        <w:ind w:left="420" w:firstLine="0" w:firstLineChars="0"/>
        <w:jc w:val="left"/>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作品文本</w:t>
      </w:r>
      <w:r>
        <w:rPr>
          <w:rFonts w:hint="eastAsia" w:ascii="黑体" w:hAnsi="黑体" w:eastAsia="黑体" w:cs="黑体"/>
          <w:sz w:val="32"/>
          <w:szCs w:val="32"/>
        </w:rPr>
        <w:t>书</w:t>
      </w:r>
      <w:r>
        <w:rPr>
          <w:rFonts w:hint="eastAsia" w:ascii="黑体" w:hAnsi="黑体" w:eastAsia="黑体" w:cs="黑体"/>
          <w:sz w:val="32"/>
          <w:szCs w:val="32"/>
          <w:lang w:val="en-US" w:eastAsia="zh-CN"/>
        </w:rPr>
        <w:t>写</w:t>
      </w:r>
      <w:r>
        <w:rPr>
          <w:rFonts w:hint="eastAsia" w:ascii="黑体" w:hAnsi="黑体" w:eastAsia="黑体" w:cs="黑体"/>
          <w:sz w:val="32"/>
          <w:szCs w:val="32"/>
        </w:rPr>
        <w:t>格式要求：</w:t>
      </w:r>
    </w:p>
    <w:p w14:paraId="123AF670">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（一）正文统一五号宋体；</w:t>
      </w:r>
    </w:p>
    <w:p w14:paraId="043A2A73">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（二）大标题使用小二号黑体字、加粗、居中；</w:t>
      </w:r>
    </w:p>
    <w:p w14:paraId="5B8A466E">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（三）一级标题“一”，二级标题“（一）”，三级标题“1.”，四级标题“（1）”均为黑体字，加粗；</w:t>
      </w:r>
    </w:p>
    <w:p w14:paraId="6AB8E55B">
      <w:pPr>
        <w:pStyle w:val="7"/>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（四）行距统一为“1.5倍行距”；</w:t>
      </w:r>
    </w:p>
    <w:p w14:paraId="6629FC38">
      <w:pPr>
        <w:pStyle w:val="7"/>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（五）作品中如有注释则统一采用“脚注”方式；</w:t>
      </w:r>
    </w:p>
    <w:p w14:paraId="19A8F7D2">
      <w:pPr>
        <w:pStyle w:val="7"/>
        <w:ind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统一左侧装订；</w:t>
      </w:r>
    </w:p>
    <w:p w14:paraId="2EFB8921">
      <w:pPr>
        <w:pStyle w:val="7"/>
        <w:ind w:firstLine="0" w:firstLineChars="0"/>
        <w:jc w:val="left"/>
        <w:rPr>
          <w:rFonts w:ascii="仿宋_GB2312" w:hAnsi="仿宋_GB2312" w:eastAsia="仿宋_GB2312" w:cs="仿宋_GB2312"/>
          <w:color w:val="0C0C0C"/>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color w:val="0C0C0C"/>
          <w:sz w:val="32"/>
          <w:szCs w:val="32"/>
          <w:lang w:val="en-US" w:eastAsia="zh-CN"/>
        </w:rPr>
        <w:t>自然科学论文</w:t>
      </w:r>
      <w:r>
        <w:rPr>
          <w:rFonts w:hint="eastAsia" w:ascii="仿宋_GB2312" w:hAnsi="仿宋_GB2312" w:eastAsia="仿宋_GB2312" w:cs="仿宋_GB2312"/>
          <w:color w:val="0C0C0C"/>
          <w:sz w:val="32"/>
          <w:szCs w:val="32"/>
        </w:rPr>
        <w:t>作品每篇在8000字以内，社会调查报告类作品每篇在15000字以内。</w:t>
      </w:r>
    </w:p>
    <w:p w14:paraId="77D620A3">
      <w:pPr>
        <w:pStyle w:val="7"/>
        <w:ind w:left="420" w:firstLine="0" w:firstLineChars="0"/>
        <w:jc w:val="left"/>
        <w:rPr>
          <w:rFonts w:ascii="黑体" w:hAnsi="黑体" w:eastAsia="黑体" w:cs="黑体"/>
          <w:sz w:val="32"/>
          <w:szCs w:val="32"/>
        </w:rPr>
      </w:pPr>
      <w:r>
        <w:rPr>
          <w:rFonts w:hint="eastAsia" w:ascii="黑体" w:hAnsi="黑体" w:eastAsia="黑体" w:cs="黑体"/>
          <w:sz w:val="32"/>
          <w:szCs w:val="32"/>
        </w:rPr>
        <w:t>二、注意事项</w:t>
      </w:r>
    </w:p>
    <w:p w14:paraId="302DC40B">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（一）请各学院团委在规定时间内将申报书及汇总表电子版报名表至大赛邮</w:t>
      </w:r>
      <w:r>
        <w:rPr>
          <w:rFonts w:hint="eastAsia" w:ascii="仿宋_GB2312" w:hAnsi="仿宋_GB2312" w:eastAsia="仿宋_GB2312" w:cs="仿宋_GB2312"/>
          <w:sz w:val="32"/>
          <w:szCs w:val="32"/>
          <w:highlight w:val="none"/>
        </w:rPr>
        <w:t>箱：</w:t>
      </w:r>
      <w:r>
        <w:rPr>
          <w:rFonts w:hint="default" w:ascii="仿宋_GB2312" w:hAnsi="仿宋_GB2312" w:eastAsia="仿宋_GB2312" w:cs="仿宋_GB2312"/>
          <w:sz w:val="32"/>
          <w:szCs w:val="32"/>
          <w:highlight w:val="none"/>
        </w:rPr>
        <w:t>lnnutzb202</w:t>
      </w: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rPr>
        <w:t>@163.com，</w:t>
      </w:r>
      <w:r>
        <w:rPr>
          <w:rFonts w:hint="eastAsia" w:ascii="仿宋_GB2312" w:hAnsi="仿宋_GB2312" w:eastAsia="仿宋_GB2312" w:cs="仿宋_GB2312"/>
          <w:sz w:val="32"/>
          <w:szCs w:val="32"/>
        </w:rPr>
        <w:t>申报书应填写清晰，联系方式应有效、常用</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纸质版材料提交时间</w:t>
      </w:r>
      <w:r>
        <w:rPr>
          <w:rFonts w:hint="default" w:ascii="仿宋_GB2312" w:hAnsi="仿宋_GB2312" w:eastAsia="仿宋_GB2312" w:cs="仿宋_GB2312"/>
          <w:b/>
          <w:bCs/>
          <w:i w:val="0"/>
          <w:iCs w:val="0"/>
          <w:caps w:val="0"/>
          <w:color w:val="000000"/>
          <w:spacing w:val="0"/>
          <w:sz w:val="32"/>
          <w:szCs w:val="32"/>
          <w:shd w:val="clear" w:fill="FFFFFF"/>
        </w:rPr>
        <w:t>202</w:t>
      </w:r>
      <w:r>
        <w:rPr>
          <w:rFonts w:hint="eastAsia" w:ascii="仿宋_GB2312" w:hAnsi="仿宋_GB2312" w:eastAsia="仿宋_GB2312" w:cs="仿宋_GB2312"/>
          <w:b/>
          <w:bCs/>
          <w:i w:val="0"/>
          <w:iCs w:val="0"/>
          <w:caps w:val="0"/>
          <w:color w:val="000000"/>
          <w:spacing w:val="0"/>
          <w:sz w:val="32"/>
          <w:szCs w:val="32"/>
          <w:shd w:val="clear" w:fill="FFFFFF"/>
          <w:lang w:val="en-US" w:eastAsia="zh-CN"/>
        </w:rPr>
        <w:t>5</w:t>
      </w:r>
      <w:r>
        <w:rPr>
          <w:rFonts w:hint="default" w:ascii="仿宋_GB2312" w:hAnsi="仿宋_GB2312" w:eastAsia="仿宋_GB2312" w:cs="仿宋_GB2312"/>
          <w:b/>
          <w:bCs/>
          <w:i w:val="0"/>
          <w:iCs w:val="0"/>
          <w:caps w:val="0"/>
          <w:color w:val="000000"/>
          <w:spacing w:val="0"/>
          <w:sz w:val="32"/>
          <w:szCs w:val="32"/>
          <w:shd w:val="clear" w:fill="FFFFFF"/>
        </w:rPr>
        <w:t>年3月</w:t>
      </w:r>
      <w:r>
        <w:rPr>
          <w:rFonts w:hint="eastAsia" w:ascii="仿宋_GB2312" w:hAnsi="仿宋_GB2312" w:eastAsia="仿宋_GB2312" w:cs="仿宋_GB2312"/>
          <w:b/>
          <w:bCs/>
          <w:i w:val="0"/>
          <w:iCs w:val="0"/>
          <w:caps w:val="0"/>
          <w:color w:val="000000"/>
          <w:spacing w:val="0"/>
          <w:sz w:val="32"/>
          <w:szCs w:val="32"/>
          <w:shd w:val="clear" w:fill="FFFFFF"/>
          <w:lang w:val="en-US" w:eastAsia="zh-CN"/>
        </w:rPr>
        <w:t>14</w:t>
      </w:r>
      <w:r>
        <w:rPr>
          <w:rFonts w:hint="default" w:ascii="仿宋_GB2312" w:hAnsi="仿宋_GB2312" w:eastAsia="仿宋_GB2312" w:cs="仿宋_GB2312"/>
          <w:b/>
          <w:bCs/>
          <w:i w:val="0"/>
          <w:iCs w:val="0"/>
          <w:caps w:val="0"/>
          <w:color w:val="000000"/>
          <w:spacing w:val="0"/>
          <w:sz w:val="32"/>
          <w:szCs w:val="32"/>
          <w:shd w:val="clear" w:fill="FFFFFF"/>
        </w:rPr>
        <w:t>日17:00前</w:t>
      </w:r>
      <w:r>
        <w:rPr>
          <w:rFonts w:hint="eastAsia" w:ascii="仿宋_GB2312" w:hAnsi="仿宋_GB2312" w:eastAsia="仿宋_GB2312" w:cs="仿宋_GB2312"/>
          <w:sz w:val="32"/>
          <w:szCs w:val="32"/>
        </w:rPr>
        <w:t>。</w:t>
      </w:r>
    </w:p>
    <w:p w14:paraId="4A93C761">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（二）赛后有关文件（如获奖证书等）以报名表登记的人员为准；</w:t>
      </w:r>
    </w:p>
    <w:p w14:paraId="29254571">
      <w:pPr>
        <w:pStyle w:val="8"/>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（三）通过初审的队伍如有人员变更，请于答辩开始前提交新的报名表。比赛期间不应有人员变动；</w:t>
      </w:r>
    </w:p>
    <w:p w14:paraId="034FFC18">
      <w:pPr>
        <w:pStyle w:val="8"/>
        <w:ind w:firstLine="0" w:firstLineChars="0"/>
        <w:jc w:val="left"/>
        <w:rPr>
          <w:rFonts w:ascii="仿宋_GB2312" w:hAnsi="仿宋_GB2312" w:eastAsia="仿宋_GB2312" w:cs="仿宋_GB2312"/>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TRkMmRlY2NkOGYyYTZiOTUyNWQ2OWQyOWUyNjcifQ=="/>
    <w:docVar w:name="KSO_WPS_MARK_KEY" w:val="d96f7854-4ca4-4c56-9959-d62a6bc0dfa2"/>
  </w:docVars>
  <w:rsids>
    <w:rsidRoot w:val="70180C3F"/>
    <w:rsid w:val="00142023"/>
    <w:rsid w:val="001B517C"/>
    <w:rsid w:val="00611ACD"/>
    <w:rsid w:val="0069723C"/>
    <w:rsid w:val="00747E1F"/>
    <w:rsid w:val="00B75B48"/>
    <w:rsid w:val="00F10930"/>
    <w:rsid w:val="00F82763"/>
    <w:rsid w:val="1FB327C3"/>
    <w:rsid w:val="20286BB5"/>
    <w:rsid w:val="21A34007"/>
    <w:rsid w:val="391A007E"/>
    <w:rsid w:val="48983242"/>
    <w:rsid w:val="66B4618F"/>
    <w:rsid w:val="70180C3F"/>
    <w:rsid w:val="7B98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00"/>
      <w:u w:val="none"/>
    </w:rPr>
  </w:style>
  <w:style w:type="paragraph" w:styleId="7">
    <w:name w:val="List Paragraph"/>
    <w:basedOn w:val="1"/>
    <w:qFormat/>
    <w:uiPriority w:val="34"/>
    <w:pPr>
      <w:ind w:firstLine="420" w:firstLineChars="200"/>
    </w:pPr>
  </w:style>
  <w:style w:type="paragraph" w:customStyle="1" w:styleId="8">
    <w:name w:val="_Style 1"/>
    <w:basedOn w:val="1"/>
    <w:qFormat/>
    <w:uiPriority w:val="34"/>
    <w:pPr>
      <w:ind w:firstLine="420" w:firstLineChars="200"/>
    </w:p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371</Words>
  <Characters>399</Characters>
  <Lines>2</Lines>
  <Paragraphs>1</Paragraphs>
  <TotalTime>0</TotalTime>
  <ScaleCrop>false</ScaleCrop>
  <LinksUpToDate>false</LinksUpToDate>
  <CharactersWithSpaces>399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2019-03-22T09:07:00Z</dcterms:created>
  <dc:creator>妮儿劳斯</dc:creator>
  <cp:lastModifiedBy>岱泉</cp:lastModifiedBy>
  <dcterms:modified xsi:type="dcterms:W3CDTF">2025-01-07T02:58:51Z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BC0528477463447099CFAF187B476FAC</vt:lpwstr>
  </property>
  <property fmtid="{D5CDD505-2E9C-101B-9397-08002B2CF9AE}" pid="4" name="KSOTemplateDocerSaveRecord">
    <vt:lpwstr>eyJoZGlkIjoiMTkxMjZjOTdhM2Q4YWVkZTVhNjYyMTg5MWJlMDg2MGEiLCJ1c2VySWQiOiIzNzgxODcxMjYifQ==</vt:lpwstr>
  </property>
</Properties>
</file>